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14" w:rsidRPr="00155464" w:rsidRDefault="00930714" w:rsidP="0093071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155464">
        <w:rPr>
          <w:rFonts w:ascii="標楷體" w:eastAsia="標楷體" w:hAnsi="標楷體" w:hint="eastAsia"/>
          <w:sz w:val="44"/>
          <w:szCs w:val="44"/>
        </w:rPr>
        <w:t>國立中興大學</w:t>
      </w:r>
      <w:r>
        <w:rPr>
          <w:rFonts w:ascii="標楷體" w:eastAsia="標楷體" w:hAnsi="標楷體" w:hint="eastAsia"/>
          <w:sz w:val="44"/>
          <w:szCs w:val="44"/>
        </w:rPr>
        <w:t>學生膳食委員會</w:t>
      </w:r>
    </w:p>
    <w:p w:rsidR="00930714" w:rsidRDefault="00930714" w:rsidP="0093071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　</w:t>
      </w:r>
      <w:r>
        <w:rPr>
          <w:rFonts w:ascii="標楷體" w:eastAsia="標楷體" w:hAnsi="標楷體" w:hint="eastAsia"/>
          <w:sz w:val="44"/>
          <w:szCs w:val="44"/>
        </w:rPr>
        <w:t>106</w:t>
      </w:r>
      <w:r w:rsidRPr="00155464">
        <w:rPr>
          <w:rFonts w:ascii="標楷體" w:eastAsia="標楷體" w:hAnsi="標楷體" w:hint="eastAsia"/>
          <w:sz w:val="44"/>
          <w:szCs w:val="44"/>
        </w:rPr>
        <w:t>學年度第</w:t>
      </w:r>
      <w:r>
        <w:rPr>
          <w:rFonts w:ascii="標楷體" w:eastAsia="標楷體" w:hAnsi="標楷體" w:hint="eastAsia"/>
          <w:sz w:val="44"/>
          <w:szCs w:val="44"/>
        </w:rPr>
        <w:t>二</w:t>
      </w:r>
      <w:r w:rsidRPr="00155464">
        <w:rPr>
          <w:rFonts w:ascii="標楷體" w:eastAsia="標楷體" w:hAnsi="標楷體" w:hint="eastAsia"/>
          <w:sz w:val="44"/>
          <w:szCs w:val="44"/>
        </w:rPr>
        <w:t>學期</w:t>
      </w:r>
      <w:r>
        <w:rPr>
          <w:rFonts w:ascii="標楷體" w:eastAsia="標楷體" w:hAnsi="標楷體" w:hint="eastAsia"/>
          <w:sz w:val="44"/>
          <w:szCs w:val="44"/>
        </w:rPr>
        <w:t>第</w:t>
      </w:r>
      <w:r>
        <w:rPr>
          <w:rFonts w:ascii="標楷體" w:eastAsia="標楷體" w:hAnsi="標楷體" w:hint="eastAsia"/>
          <w:sz w:val="44"/>
          <w:szCs w:val="44"/>
        </w:rPr>
        <w:t>1</w:t>
      </w:r>
      <w:r w:rsidRPr="00155464">
        <w:rPr>
          <w:rFonts w:ascii="標楷體" w:eastAsia="標楷體" w:hAnsi="標楷體" w:hint="eastAsia"/>
          <w:sz w:val="44"/>
          <w:szCs w:val="44"/>
        </w:rPr>
        <w:t>次會議</w:t>
      </w:r>
      <w:r>
        <w:rPr>
          <w:rFonts w:ascii="標楷體" w:eastAsia="標楷體" w:hAnsi="標楷體" w:hint="eastAsia"/>
          <w:sz w:val="44"/>
          <w:szCs w:val="44"/>
        </w:rPr>
        <w:t>紀錄</w:t>
      </w:r>
    </w:p>
    <w:p w:rsidR="00930714" w:rsidRPr="00E843AD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843AD">
        <w:rPr>
          <w:rFonts w:ascii="標楷體" w:eastAsia="標楷體" w:hAnsi="標楷體" w:hint="eastAsia"/>
          <w:sz w:val="28"/>
          <w:szCs w:val="28"/>
        </w:rPr>
        <w:t>時間：民</w:t>
      </w:r>
      <w:r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107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43A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日下</w:t>
      </w:r>
      <w:r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 xml:space="preserve">12　</w:t>
      </w:r>
      <w:r w:rsidRPr="00E843AD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43AD">
        <w:rPr>
          <w:rFonts w:ascii="標楷體" w:eastAsia="標楷體" w:hAnsi="標楷體" w:hint="eastAsia"/>
          <w:sz w:val="28"/>
          <w:szCs w:val="28"/>
        </w:rPr>
        <w:t>分</w:t>
      </w:r>
    </w:p>
    <w:p w:rsidR="00930714" w:rsidRPr="00E843AD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843AD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惠蓀堂</w:t>
      </w:r>
      <w:r w:rsidRPr="00E843AD">
        <w:rPr>
          <w:rFonts w:ascii="標楷體" w:eastAsia="標楷體" w:hAnsi="標楷體" w:hint="eastAsia"/>
          <w:sz w:val="28"/>
          <w:szCs w:val="28"/>
        </w:rPr>
        <w:t>一樓</w:t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r w:rsidRPr="00E843AD">
        <w:rPr>
          <w:rFonts w:ascii="標楷體" w:eastAsia="標楷體" w:hAnsi="標楷體" w:hint="eastAsia"/>
          <w:sz w:val="28"/>
          <w:szCs w:val="28"/>
        </w:rPr>
        <w:t>會議室</w:t>
      </w:r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</w:t>
      </w:r>
      <w:r>
        <w:rPr>
          <w:rFonts w:ascii="標楷體" w:eastAsia="標楷體" w:hAnsi="標楷體" w:hint="eastAsia"/>
          <w:sz w:val="28"/>
          <w:szCs w:val="28"/>
        </w:rPr>
        <w:t>郭雅娟  營養師</w:t>
      </w:r>
    </w:p>
    <w:p w:rsidR="00930714" w:rsidRDefault="00930714" w:rsidP="00930714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主席致詞：</w:t>
      </w: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各位委員好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謝謝出席百忙之中出席會議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，學校新餐廳已開始試營運，需要各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委員集心協力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把關餐廳衛生管理，今天</w:t>
      </w: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有一提案,再請各位委員提出寶貴意見。</w:t>
      </w:r>
    </w:p>
    <w:p w:rsidR="00DD0573" w:rsidRPr="00DD0573" w:rsidRDefault="00DD0573" w:rsidP="00930714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工作報告:</w:t>
      </w:r>
    </w:p>
    <w:p w:rsidR="00DD0573" w:rsidRDefault="00DD0573" w:rsidP="00DD0573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106學年第二學期餐廳輪值表，如下</w:t>
      </w:r>
    </w:p>
    <w:p w:rsidR="00DD0573" w:rsidRDefault="00E52146" w:rsidP="00DD0573">
      <w:pPr>
        <w:pStyle w:val="a3"/>
        <w:snapToGrid w:val="0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F077644" wp14:editId="5CF87DBC">
            <wp:extent cx="3283585" cy="3155324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71" t="10819" r="15891" b="8820"/>
                    <a:stretch/>
                  </pic:blipFill>
                  <pic:spPr bwMode="auto">
                    <a:xfrm>
                      <a:off x="0" y="0"/>
                      <a:ext cx="3284996" cy="315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146" w:rsidRPr="00930714" w:rsidRDefault="00E52146" w:rsidP="00DD0573">
      <w:pPr>
        <w:pStyle w:val="a3"/>
        <w:snapToGrid w:val="0"/>
        <w:ind w:leftChars="0" w:left="72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議案討論：</w:t>
      </w:r>
    </w:p>
    <w:p w:rsidR="00930714" w:rsidRDefault="00930714" w:rsidP="00930714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DD0573" w:rsidRPr="00DD0573">
        <w:rPr>
          <w:rFonts w:ascii="標楷體" w:eastAsia="標楷體" w:hAnsi="標楷體" w:hint="eastAsia"/>
          <w:sz w:val="28"/>
          <w:szCs w:val="28"/>
        </w:rPr>
        <w:t>有關國立中興大學學生膳食管理委員會組織章程修訂案，請討論。</w:t>
      </w:r>
    </w:p>
    <w:p w:rsidR="00DD0573" w:rsidRDefault="00930714" w:rsidP="00DD057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　明：</w:t>
      </w:r>
    </w:p>
    <w:p w:rsidR="00DD0573" w:rsidRDefault="00DD0573" w:rsidP="00DD057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0573">
        <w:rPr>
          <w:rFonts w:ascii="標楷體" w:eastAsia="標楷體" w:hAnsi="標楷體" w:hint="eastAsia"/>
          <w:sz w:val="28"/>
          <w:szCs w:val="28"/>
        </w:rPr>
        <w:t>一、為加強餐廳衛生管理，委員將由原本各學系遴選外，另加入學生會權利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D0573" w:rsidRPr="00DD0573" w:rsidRDefault="00DD0573" w:rsidP="00DD057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0573">
        <w:rPr>
          <w:rFonts w:ascii="標楷體" w:eastAsia="標楷體" w:hAnsi="標楷體" w:hint="eastAsia"/>
          <w:sz w:val="28"/>
          <w:szCs w:val="28"/>
        </w:rPr>
        <w:t>部部長一位共同組成，並參與餐廳檢查輪值。</w:t>
      </w:r>
    </w:p>
    <w:p w:rsidR="00930714" w:rsidRPr="00DD0573" w:rsidRDefault="00DD0573" w:rsidP="00DD0573">
      <w:pPr>
        <w:pStyle w:val="a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D0573">
        <w:rPr>
          <w:rFonts w:ascii="標楷體" w:eastAsia="標楷體" w:hAnsi="標楷體" w:hint="eastAsia"/>
          <w:sz w:val="28"/>
          <w:szCs w:val="28"/>
        </w:rPr>
        <w:t>二、檢附學生膳食委員會組織章程修訂對照表(如附件一)</w:t>
      </w:r>
    </w:p>
    <w:p w:rsidR="00930714" w:rsidRPr="00E52146" w:rsidRDefault="00E52146" w:rsidP="00E521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30714" w:rsidRPr="00E52146">
        <w:rPr>
          <w:rFonts w:ascii="標楷體" w:eastAsia="標楷體" w:hAnsi="標楷體" w:hint="eastAsia"/>
          <w:sz w:val="28"/>
          <w:szCs w:val="28"/>
        </w:rPr>
        <w:t>決　議：</w:t>
      </w:r>
      <w:r w:rsidR="00235029" w:rsidRPr="00E52146">
        <w:rPr>
          <w:rFonts w:ascii="標楷體" w:eastAsia="標楷體" w:hAnsi="標楷體" w:hint="eastAsia"/>
          <w:sz w:val="28"/>
          <w:szCs w:val="28"/>
        </w:rPr>
        <w:t>本案經學生膳食管理委員會會議通過後實施</w:t>
      </w:r>
      <w:r w:rsidR="00DD0573" w:rsidRPr="00E52146">
        <w:rPr>
          <w:rFonts w:ascii="標楷體" w:eastAsia="標楷體" w:hAnsi="標楷體" w:hint="eastAsia"/>
          <w:sz w:val="28"/>
          <w:szCs w:val="28"/>
        </w:rPr>
        <w:t>。</w:t>
      </w:r>
    </w:p>
    <w:p w:rsidR="00235029" w:rsidRPr="00235029" w:rsidRDefault="00235029" w:rsidP="00235029">
      <w:pPr>
        <w:widowControl/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</w:pPr>
      <w:r w:rsidRPr="00235029">
        <w:rPr>
          <w:rFonts w:ascii="標楷體" w:eastAsia="標楷體" w:hAnsi="標楷體" w:cs="新細明體" w:hint="eastAsia"/>
          <w:b/>
          <w:bCs/>
          <w:kern w:val="36"/>
          <w:sz w:val="40"/>
          <w:szCs w:val="40"/>
        </w:rPr>
        <w:lastRenderedPageBreak/>
        <w:t>國立中興大學學生膳食管理委員會組織章程</w:t>
      </w:r>
    </w:p>
    <w:p w:rsidR="00235029" w:rsidRPr="00235029" w:rsidRDefault="00235029" w:rsidP="00235029">
      <w:pPr>
        <w:widowControl/>
        <w:spacing w:before="100" w:beforeAutospacing="1" w:after="100" w:afterAutospacing="1" w:line="0" w:lineRule="atLeast"/>
        <w:jc w:val="right"/>
        <w:outlineLvl w:val="0"/>
        <w:rPr>
          <w:rFonts w:ascii="標楷體" w:eastAsia="標楷體" w:hAnsi="標楷體" w:cs="新細明體"/>
          <w:bCs/>
          <w:kern w:val="36"/>
          <w:szCs w:val="24"/>
        </w:rPr>
      </w:pPr>
      <w:r w:rsidRPr="00235029">
        <w:rPr>
          <w:rFonts w:ascii="標楷體" w:eastAsia="標楷體" w:hAnsi="標楷體" w:cs="新細明體" w:hint="eastAsia"/>
          <w:bCs/>
          <w:kern w:val="36"/>
          <w:szCs w:val="24"/>
        </w:rPr>
        <w:t>中華民國101年3月8日100學年度第2學期第1次會議修訂通過</w:t>
      </w:r>
    </w:p>
    <w:p w:rsidR="00235029" w:rsidRPr="00235029" w:rsidRDefault="00235029" w:rsidP="00235029">
      <w:pPr>
        <w:widowControl/>
        <w:spacing w:before="100" w:beforeAutospacing="1" w:after="100" w:afterAutospacing="1" w:line="0" w:lineRule="atLeast"/>
        <w:jc w:val="right"/>
        <w:outlineLvl w:val="0"/>
        <w:rPr>
          <w:rFonts w:ascii="標楷體" w:eastAsia="標楷體" w:hAnsi="標楷體" w:cs="新細明體" w:hint="eastAsia"/>
          <w:bCs/>
          <w:kern w:val="36"/>
          <w:szCs w:val="24"/>
        </w:rPr>
      </w:pPr>
      <w:r w:rsidRPr="00235029">
        <w:rPr>
          <w:rFonts w:ascii="標楷體" w:eastAsia="標楷體" w:hAnsi="標楷體" w:cs="新細明體" w:hint="eastAsia"/>
          <w:bCs/>
          <w:kern w:val="36"/>
          <w:szCs w:val="24"/>
        </w:rPr>
        <w:t>中華民國107年4月13日106學年第2學期第1次會議修訂通過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b/>
          <w:sz w:val="28"/>
          <w:szCs w:val="28"/>
        </w:rPr>
        <w:t>壹、總綱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第一條：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本會定名為「國立中興大學學生膳食管理委員會」，簡稱「</w:t>
      </w:r>
      <w:proofErr w:type="gramStart"/>
      <w:r w:rsidRPr="00235029">
        <w:rPr>
          <w:rFonts w:ascii="標楷體" w:eastAsia="標楷體" w:hAnsi="標楷體" w:cs="Times New Roman" w:hint="eastAsia"/>
          <w:sz w:val="28"/>
          <w:szCs w:val="28"/>
        </w:rPr>
        <w:t>膳委會</w:t>
      </w:r>
      <w:proofErr w:type="gramEnd"/>
      <w:r w:rsidRPr="00235029">
        <w:rPr>
          <w:rFonts w:ascii="標楷體" w:eastAsia="標楷體" w:hAnsi="標楷體" w:cs="Times New Roman" w:hint="eastAsia"/>
          <w:sz w:val="28"/>
          <w:szCs w:val="28"/>
        </w:rPr>
        <w:t>」。(以下簡稱本會)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第二條：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本會之宗旨，</w:t>
      </w:r>
      <w:r w:rsidRPr="00235029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為加強餐廳衛生及</w:t>
      </w:r>
      <w:r w:rsidRPr="00235029">
        <w:rPr>
          <w:rFonts w:ascii="標楷體" w:eastAsia="標楷體" w:hAnsi="標楷體" w:cs="Times New Roman" w:hint="eastAsia"/>
          <w:sz w:val="28"/>
          <w:szCs w:val="28"/>
        </w:rPr>
        <w:t>提高膳食品質，以維護教職員生之</w:t>
      </w:r>
      <w:r w:rsidRPr="00235029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飲食安全及優良的餐飲環境</w:t>
      </w:r>
      <w:r w:rsidRPr="0023502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b/>
          <w:sz w:val="28"/>
          <w:szCs w:val="28"/>
        </w:rPr>
        <w:t>貳、組織與職掌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第三條：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本會委員產生由各系學會遴選學生代表一名，</w:t>
      </w:r>
      <w:r w:rsidRPr="00235029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另由學生會一名</w:t>
      </w:r>
      <w:r w:rsidRPr="00235029">
        <w:rPr>
          <w:rFonts w:ascii="標楷體" w:eastAsia="標楷體" w:hAnsi="標楷體" w:cs="Times New Roman" w:hint="eastAsia"/>
          <w:sz w:val="28"/>
          <w:szCs w:val="28"/>
        </w:rPr>
        <w:t>，共同組成，執行校內膳食督導工作。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第四條：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本會置會長、副會長、執行秘書各一人。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第五條：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本會之會長、副會長及執行秘書，由原委員會委員推舉產生。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第六條：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本會之職掌如下：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一、會 長：負責本會會務之策劃與執行，並代表出席本校「</w:t>
      </w:r>
      <w:r w:rsidRPr="00235029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學校</w:t>
      </w:r>
      <w:r w:rsidRPr="00235029">
        <w:rPr>
          <w:rFonts w:ascii="標楷體" w:eastAsia="標楷體" w:hAnsi="標楷體" w:cs="Times New Roman" w:hint="eastAsia"/>
          <w:sz w:val="28"/>
          <w:szCs w:val="28"/>
        </w:rPr>
        <w:t>衛生委員會」會議。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二、副會長：協助會長推動會務及會長因(事)故無法任職時之代理或遞補。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三、執行秘書：負責本會議事進行及紀錄並協調本會一切事務。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四、委員：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（一）定期、不定期檢查校內餐廳環境衛生。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（二）參與本校餐廳食品抽樣檢驗工作。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（三）簽發校內餐廳缺點改善通知。</w:t>
      </w:r>
    </w:p>
    <w:p w:rsidR="00235029" w:rsidRPr="00235029" w:rsidRDefault="00235029" w:rsidP="00235029">
      <w:pPr>
        <w:spacing w:line="48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（四）參與臨時活動任務工作。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第七條：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本會委員任期一年，於每年五月初改選，舊委員帶領新任委員熟悉會務，至期末會議後交接。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第八條：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本會委員於原、新任委員交接前，實施工作報告（餐廳經營現況）。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lastRenderedPageBreak/>
        <w:t>第九條：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原委員交接後，為本會「當然會友成員」，可參與聯誼活動，而主要幹部聘任本會顧問，任期一年。職責如左：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一、 指導並協助新任幹部及委員。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二、 召開委員大會或遇重大臨時會議時，得列席參與會議。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三、 參與臨時活動工作。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b/>
          <w:sz w:val="28"/>
          <w:szCs w:val="28"/>
        </w:rPr>
        <w:t xml:space="preserve">參、會議 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第十條：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本會委員會議，每</w:t>
      </w:r>
      <w:r w:rsidRPr="00235029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學期</w:t>
      </w:r>
      <w:r w:rsidRPr="00235029">
        <w:rPr>
          <w:rFonts w:ascii="標楷體" w:eastAsia="標楷體" w:hAnsi="標楷體" w:cs="Times New Roman" w:hint="eastAsia"/>
          <w:sz w:val="28"/>
          <w:szCs w:val="28"/>
        </w:rPr>
        <w:t>召開</w:t>
      </w:r>
      <w:r w:rsidRPr="00235029">
        <w:rPr>
          <w:rFonts w:ascii="標楷體" w:eastAsia="標楷體" w:hAnsi="標楷體" w:cs="Times New Roman" w:hint="eastAsia"/>
          <w:color w:val="FF0000"/>
          <w:sz w:val="28"/>
          <w:szCs w:val="28"/>
        </w:rPr>
        <w:t>二~三次</w:t>
      </w:r>
      <w:r w:rsidRPr="00235029">
        <w:rPr>
          <w:rFonts w:ascii="標楷體" w:eastAsia="標楷體" w:hAnsi="標楷體" w:cs="Times New Roman" w:hint="eastAsia"/>
          <w:sz w:val="28"/>
          <w:szCs w:val="28"/>
        </w:rPr>
        <w:t>為原則，如遇特殊事件，得由會長召開臨時委員會議。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第十一條：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本會若遇重大議案時，需委員二分之一以上到會，表決額數須獲得出席人數三分之二之多數，方為通過。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b/>
          <w:sz w:val="28"/>
          <w:szCs w:val="28"/>
        </w:rPr>
        <w:t xml:space="preserve">肆、附則 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第十二條：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本章程如有未盡事宜，得經由委員提案簽署，經委員會通過後，刪除或增列。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第十三條：</w:t>
      </w:r>
    </w:p>
    <w:p w:rsidR="00235029" w:rsidRPr="00235029" w:rsidRDefault="00235029" w:rsidP="00235029">
      <w:pPr>
        <w:spacing w:line="48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235029">
        <w:rPr>
          <w:rFonts w:ascii="標楷體" w:eastAsia="標楷體" w:hAnsi="標楷體" w:cs="Times New Roman" w:hint="eastAsia"/>
          <w:sz w:val="28"/>
          <w:szCs w:val="28"/>
        </w:rPr>
        <w:t>本章程經委員會通過，經校長核定後生效，修訂時亦同。</w:t>
      </w:r>
    </w:p>
    <w:p w:rsidR="00E52146" w:rsidRDefault="00E52146" w:rsidP="00235029">
      <w:pPr>
        <w:rPr>
          <w:rFonts w:ascii="Times New Roman" w:eastAsia="新細明體" w:hAnsi="Times New Roman" w:cs="Times New Roman" w:hint="eastAsia"/>
          <w:szCs w:val="24"/>
        </w:rPr>
      </w:pPr>
    </w:p>
    <w:p w:rsidR="00235029" w:rsidRPr="00235029" w:rsidRDefault="00235029" w:rsidP="00235029">
      <w:pPr>
        <w:spacing w:line="0" w:lineRule="atLeast"/>
        <w:jc w:val="center"/>
        <w:rPr>
          <w:rFonts w:ascii="標楷體" w:eastAsia="標楷體" w:hAnsi="Times New Roman" w:cs="Times New Roman" w:hint="eastAsia"/>
          <w:color w:val="000000"/>
          <w:sz w:val="28"/>
          <w:szCs w:val="28"/>
        </w:rPr>
      </w:pPr>
      <w:r w:rsidRPr="00235029">
        <w:rPr>
          <w:rFonts w:ascii="標楷體" w:eastAsia="標楷體" w:hAnsi="Times New Roman" w:cs="Times New Roman" w:hint="eastAsia"/>
          <w:color w:val="000000"/>
          <w:sz w:val="28"/>
          <w:szCs w:val="28"/>
        </w:rPr>
        <w:t>「國立中興大學學生膳食管理委員會組織規則」第二、三</w:t>
      </w:r>
      <w:r w:rsidRPr="00235029">
        <w:rPr>
          <w:rFonts w:ascii="標楷體" w:eastAsia="標楷體" w:hAnsi="標楷體" w:cs="Times New Roman" w:hint="eastAsia"/>
          <w:color w:val="000000"/>
          <w:sz w:val="28"/>
          <w:szCs w:val="28"/>
        </w:rPr>
        <w:t>、六、</w:t>
      </w:r>
      <w:r w:rsidRPr="00235029">
        <w:rPr>
          <w:rFonts w:ascii="標楷體" w:eastAsia="標楷體" w:hAnsi="Times New Roman" w:cs="Times New Roman" w:hint="eastAsia"/>
          <w:color w:val="000000"/>
          <w:sz w:val="28"/>
          <w:szCs w:val="28"/>
        </w:rPr>
        <w:t>十條修正條文對照表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0"/>
        <w:gridCol w:w="2803"/>
      </w:tblGrid>
      <w:tr w:rsidR="00235029" w:rsidRPr="00235029" w:rsidTr="00D22215">
        <w:trPr>
          <w:tblHeader/>
        </w:trPr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修正條文</w:t>
            </w:r>
          </w:p>
        </w:tc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現行條文</w:t>
            </w:r>
          </w:p>
        </w:tc>
        <w:tc>
          <w:tcPr>
            <w:tcW w:w="2803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　　明</w:t>
            </w:r>
          </w:p>
        </w:tc>
      </w:tr>
      <w:tr w:rsidR="00235029" w:rsidRPr="00235029" w:rsidTr="00D22215"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235029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第二條 </w:t>
            </w:r>
            <w:r w:rsidRPr="00235029">
              <w:rPr>
                <w:rFonts w:ascii="標楷體" w:eastAsia="標楷體" w:hAnsi="標楷體" w:cs="Times New Roman" w:hint="eastAsia"/>
                <w:szCs w:val="24"/>
              </w:rPr>
              <w:t>本會之宗旨，為加強餐廳衛生及提高膳食品質，以維護教職員生之飲食安全及優良的餐飲環境。</w:t>
            </w:r>
          </w:p>
        </w:tc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Arial Unicode MS" w:hint="eastAsia"/>
                <w:kern w:val="0"/>
                <w:szCs w:val="24"/>
              </w:rPr>
            </w:pP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第二條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本會之宗旨，在提高膳食品質，以維護教職員生之</w:t>
            </w:r>
            <w:r w:rsidRPr="00235029">
              <w:rPr>
                <w:rFonts w:ascii="Arial" w:eastAsia="標楷體" w:hAnsi="Arial" w:cs="Arial" w:hint="eastAsia"/>
                <w:strike/>
                <w:color w:val="2F2F2F"/>
                <w:szCs w:val="24"/>
                <w:shd w:val="clear" w:color="auto" w:fill="FFFFFF"/>
              </w:rPr>
              <w:t>福利與健康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。</w:t>
            </w:r>
          </w:p>
        </w:tc>
        <w:tc>
          <w:tcPr>
            <w:tcW w:w="2803" w:type="dxa"/>
            <w:shd w:val="clear" w:color="auto" w:fill="auto"/>
          </w:tcPr>
          <w:p w:rsidR="00235029" w:rsidRPr="00235029" w:rsidRDefault="00235029" w:rsidP="00235029">
            <w:pPr>
              <w:snapToGrid w:val="0"/>
              <w:ind w:leftChars="-40" w:left="-96"/>
              <w:rPr>
                <w:rFonts w:ascii="標楷體" w:eastAsia="標楷體" w:hAnsi="標楷體" w:cs="Times New Roman" w:hint="eastAsia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>為使學生膳食委員會宗旨更加明確，故刪除「福利與健康」修訂為飲食安全及優良的環境。</w:t>
            </w:r>
          </w:p>
        </w:tc>
      </w:tr>
      <w:tr w:rsidR="00235029" w:rsidRPr="00235029" w:rsidTr="00D22215"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>第三條</w:t>
            </w:r>
            <w:r w:rsidRPr="00235029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235029">
              <w:rPr>
                <w:rFonts w:ascii="標楷體" w:eastAsia="標楷體" w:hAnsi="標楷體" w:cs="Times New Roman" w:hint="eastAsia"/>
                <w:szCs w:val="24"/>
              </w:rPr>
              <w:t>本會委員產生由各系學會遴選學生代表一名，另由學生會代表一名，共同組成，執行校內膳食督導工作。</w:t>
            </w:r>
          </w:p>
        </w:tc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第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三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條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本會委員產生由各系學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strike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會遴選學生代表一名，另</w:t>
            </w:r>
            <w:r w:rsidRPr="00235029">
              <w:rPr>
                <w:rFonts w:ascii="Arial" w:eastAsia="標楷體" w:hAnsi="Arial" w:cs="Arial" w:hint="eastAsia"/>
                <w:strike/>
                <w:color w:val="2F2F2F"/>
                <w:szCs w:val="24"/>
                <w:shd w:val="clear" w:color="auto" w:fill="FFFFFF"/>
              </w:rPr>
              <w:t>輔以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strike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strike/>
                <w:color w:val="2F2F2F"/>
                <w:szCs w:val="24"/>
                <w:shd w:val="clear" w:color="auto" w:fill="FFFFFF"/>
              </w:rPr>
              <w:t>資深委員五至七名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，共同組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 w:hint="eastAsia"/>
                <w:color w:val="2F2F2F"/>
                <w:szCs w:val="24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成，執行校內膳食督導工作。</w:t>
            </w:r>
          </w:p>
        </w:tc>
        <w:tc>
          <w:tcPr>
            <w:tcW w:w="2803" w:type="dxa"/>
            <w:shd w:val="clear" w:color="auto" w:fill="auto"/>
          </w:tcPr>
          <w:p w:rsidR="00235029" w:rsidRPr="00235029" w:rsidRDefault="00235029" w:rsidP="00235029">
            <w:pPr>
              <w:snapToGrid w:val="0"/>
              <w:ind w:leftChars="-40" w:left="-96"/>
              <w:rPr>
                <w:rFonts w:ascii="標楷體" w:eastAsia="標楷體" w:hAnsi="標楷體" w:cs="Times New Roman" w:hint="eastAsia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>為加強餐廳管理，委員成員加入學生會權利部部長一名，刪除「輔以資深委員五至七名」，並新增「學生會代表一名。</w:t>
            </w:r>
          </w:p>
        </w:tc>
      </w:tr>
      <w:tr w:rsidR="00235029" w:rsidRPr="00235029" w:rsidTr="00D22215"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>第六條 本會之職掌如下：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 一、會</w:t>
            </w:r>
            <w:r w:rsidRPr="00235029">
              <w:rPr>
                <w:rFonts w:ascii="標楷體" w:eastAsia="標楷體" w:hAnsi="標楷體" w:cs="Times New Roman"/>
                <w:szCs w:val="24"/>
              </w:rPr>
              <w:t xml:space="preserve"> 長：負責本會會務之策劃與執行，並代表出席本校「學校衛生委員會」會議。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 二、副會長：協助會長推動會務及會長因</w:t>
            </w:r>
            <w:r w:rsidRPr="00235029">
              <w:rPr>
                <w:rFonts w:ascii="標楷體" w:eastAsia="標楷體" w:hAnsi="標楷體" w:cs="Times New Roman"/>
                <w:szCs w:val="24"/>
              </w:rPr>
              <w:t>(事)故無法任職時之代理或遞補。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 三、執行秘書：負責本會議事</w:t>
            </w:r>
            <w:r w:rsidRPr="00235029">
              <w:rPr>
                <w:rFonts w:ascii="標楷體" w:eastAsia="標楷體" w:hAnsi="標楷體" w:cs="Times New Roman" w:hint="eastAsia"/>
                <w:szCs w:val="24"/>
              </w:rPr>
              <w:lastRenderedPageBreak/>
              <w:t>進行及紀錄並協調本會一切事務。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 四、委員：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（一）定期、不定期檢查校內餐廳環境衛生。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（二）參與本校餐廳食品抽樣檢驗工作。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（三）簽發校內餐廳缺點改善通知。</w:t>
            </w:r>
          </w:p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 xml:space="preserve"> （四）參與臨時活動任務工作。</w:t>
            </w:r>
          </w:p>
        </w:tc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lastRenderedPageBreak/>
              <w:t>第四條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本會之職掌如下：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一、會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長：負責本會會務之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策劃與執行，並代表出席本校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「</w:t>
            </w:r>
            <w:r w:rsidRPr="00235029">
              <w:rPr>
                <w:rFonts w:ascii="Arial" w:eastAsia="標楷體" w:hAnsi="Arial" w:cs="Arial"/>
                <w:strike/>
                <w:color w:val="2F2F2F"/>
                <w:szCs w:val="24"/>
                <w:shd w:val="clear" w:color="auto" w:fill="FFFFFF"/>
              </w:rPr>
              <w:t>餐廳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衛生</w:t>
            </w:r>
            <w:r w:rsidRPr="00235029">
              <w:rPr>
                <w:rFonts w:ascii="Arial" w:eastAsia="標楷體" w:hAnsi="Arial" w:cs="Arial"/>
                <w:strike/>
                <w:color w:val="2F2F2F"/>
                <w:szCs w:val="24"/>
                <w:shd w:val="clear" w:color="auto" w:fill="FFFFFF"/>
              </w:rPr>
              <w:t>管理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委員會」會議。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二、副會長：協助會長推動會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proofErr w:type="gramStart"/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務</w:t>
            </w:r>
            <w:proofErr w:type="gramEnd"/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及會長因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(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事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)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故無法任職時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之代理或遞補。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三、執行秘書：負責本會議事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lastRenderedPageBreak/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進行及紀錄並協調本會一切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事務。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四、委員：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（一）定期、不定期檢查校內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餐廳環境衛生。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（二）參與本校餐廳食品抽樣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檢驗工作。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（三）簽發校內餐廳缺點改善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通知。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標楷體" w:eastAsia="標楷體" w:hAnsi="標楷體" w:cs="Times New Roman" w:hint="eastAsia"/>
                <w:szCs w:val="24"/>
              </w:rPr>
              <w:t>（四）參與臨時活動任務工作。</w:t>
            </w:r>
          </w:p>
        </w:tc>
        <w:tc>
          <w:tcPr>
            <w:tcW w:w="2803" w:type="dxa"/>
            <w:shd w:val="clear" w:color="auto" w:fill="auto"/>
          </w:tcPr>
          <w:p w:rsidR="00235029" w:rsidRPr="00235029" w:rsidRDefault="00235029" w:rsidP="00235029">
            <w:pPr>
              <w:snapToGrid w:val="0"/>
              <w:ind w:leftChars="-40" w:left="-96"/>
              <w:rPr>
                <w:rFonts w:ascii="標楷體" w:eastAsia="標楷體" w:hAnsi="標楷體" w:cs="Times New Roman" w:hint="eastAsia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lastRenderedPageBreak/>
              <w:t>餐廳衛生管理委員會於106年9月6日納入學校衛生委員會，故「餐廳衛生管理委員會」修訂為「學校衛生委員會」。</w:t>
            </w:r>
          </w:p>
        </w:tc>
      </w:tr>
      <w:tr w:rsidR="00235029" w:rsidRPr="00235029" w:rsidTr="00D22215"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第十條 本會委員會議，每學期召開二</w:t>
            </w:r>
            <w:r w:rsidRPr="00235029">
              <w:rPr>
                <w:rFonts w:ascii="標楷體" w:eastAsia="標楷體" w:hAnsi="標楷體" w:cs="Times New Roman"/>
                <w:szCs w:val="24"/>
              </w:rPr>
              <w:t>~三次為原則，如遇特殊事件，得由會長召開臨時委員會議。</w:t>
            </w:r>
          </w:p>
        </w:tc>
        <w:tc>
          <w:tcPr>
            <w:tcW w:w="3560" w:type="dxa"/>
            <w:shd w:val="clear" w:color="auto" w:fill="auto"/>
          </w:tcPr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第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十</w:t>
            </w:r>
            <w:r w:rsidRPr="00235029"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  <w:t>條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本會委員會議，每</w:t>
            </w:r>
            <w:r w:rsidRPr="00235029">
              <w:rPr>
                <w:rFonts w:ascii="Arial" w:eastAsia="標楷體" w:hAnsi="Arial" w:cs="Arial" w:hint="eastAsia"/>
                <w:strike/>
                <w:color w:val="2F2F2F"/>
                <w:szCs w:val="24"/>
                <w:shd w:val="clear" w:color="auto" w:fill="FFFFFF"/>
              </w:rPr>
              <w:t>月</w:t>
            </w:r>
            <w:proofErr w:type="gramStart"/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召</w:t>
            </w:r>
            <w:proofErr w:type="gramEnd"/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proofErr w:type="gramStart"/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開</w:t>
            </w:r>
            <w:r w:rsidRPr="00235029">
              <w:rPr>
                <w:rFonts w:ascii="Arial" w:eastAsia="標楷體" w:hAnsi="Arial" w:cs="Arial" w:hint="eastAsia"/>
                <w:strike/>
                <w:color w:val="2F2F2F"/>
                <w:szCs w:val="24"/>
                <w:shd w:val="clear" w:color="auto" w:fill="FFFFFF"/>
              </w:rPr>
              <w:t>乙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次</w:t>
            </w:r>
            <w:proofErr w:type="gramEnd"/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為原則，如遇特殊事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件，得由會長召開臨時委員會</w:t>
            </w:r>
          </w:p>
          <w:p w:rsidR="00235029" w:rsidRPr="00235029" w:rsidRDefault="00235029" w:rsidP="00235029">
            <w:pPr>
              <w:ind w:left="725" w:hangingChars="302" w:hanging="725"/>
              <w:jc w:val="both"/>
              <w:rPr>
                <w:rFonts w:ascii="Arial" w:eastAsia="標楷體" w:hAnsi="Arial" w:cs="Arial"/>
                <w:color w:val="2F2F2F"/>
                <w:szCs w:val="24"/>
                <w:shd w:val="clear" w:color="auto" w:fill="FFFFFF"/>
              </w:rPr>
            </w:pP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 xml:space="preserve">  </w:t>
            </w:r>
            <w:r w:rsidRPr="00235029">
              <w:rPr>
                <w:rFonts w:ascii="Arial" w:eastAsia="標楷體" w:hAnsi="Arial" w:cs="Arial" w:hint="eastAsia"/>
                <w:color w:val="2F2F2F"/>
                <w:szCs w:val="24"/>
                <w:shd w:val="clear" w:color="auto" w:fill="FFFFFF"/>
              </w:rPr>
              <w:t>議。</w:t>
            </w:r>
          </w:p>
        </w:tc>
        <w:tc>
          <w:tcPr>
            <w:tcW w:w="2803" w:type="dxa"/>
            <w:shd w:val="clear" w:color="auto" w:fill="auto"/>
          </w:tcPr>
          <w:p w:rsidR="00235029" w:rsidRPr="00235029" w:rsidRDefault="00235029" w:rsidP="00235029">
            <w:pPr>
              <w:snapToGrid w:val="0"/>
              <w:ind w:leftChars="-40" w:left="-96"/>
              <w:rPr>
                <w:rFonts w:ascii="標楷體" w:eastAsia="標楷體" w:hAnsi="標楷體" w:cs="Times New Roman"/>
                <w:szCs w:val="24"/>
              </w:rPr>
            </w:pPr>
            <w:r w:rsidRPr="00235029">
              <w:rPr>
                <w:rFonts w:ascii="標楷體" w:eastAsia="標楷體" w:hAnsi="標楷體" w:cs="Times New Roman" w:hint="eastAsia"/>
                <w:szCs w:val="24"/>
              </w:rPr>
              <w:t>為符合實際開會狀</w:t>
            </w:r>
          </w:p>
          <w:p w:rsidR="00235029" w:rsidRPr="00235029" w:rsidRDefault="00235029" w:rsidP="00235029">
            <w:pPr>
              <w:snapToGrid w:val="0"/>
              <w:ind w:leftChars="-40" w:left="-96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235029">
              <w:rPr>
                <w:rFonts w:ascii="標楷體" w:eastAsia="標楷體" w:hAnsi="標楷體" w:cs="Times New Roman" w:hint="eastAsia"/>
                <w:szCs w:val="24"/>
              </w:rPr>
              <w:t>況</w:t>
            </w:r>
            <w:proofErr w:type="gramEnd"/>
            <w:r w:rsidRPr="00235029">
              <w:rPr>
                <w:rFonts w:ascii="標楷體" w:eastAsia="標楷體" w:hAnsi="標楷體" w:cs="Times New Roman" w:hint="eastAsia"/>
                <w:szCs w:val="24"/>
              </w:rPr>
              <w:t>，故「每月召開乙次」修訂為「每學期召開二</w:t>
            </w:r>
            <w:r w:rsidRPr="00235029">
              <w:rPr>
                <w:rFonts w:ascii="標楷體" w:eastAsia="標楷體" w:hAnsi="標楷體" w:cs="Times New Roman"/>
                <w:szCs w:val="24"/>
              </w:rPr>
              <w:t>~三次</w:t>
            </w:r>
            <w:r w:rsidRPr="00235029">
              <w:rPr>
                <w:rFonts w:ascii="標楷體" w:eastAsia="標楷體" w:hAnsi="標楷體" w:cs="Times New Roman" w:hint="eastAsia"/>
                <w:szCs w:val="24"/>
              </w:rPr>
              <w:t>」。</w:t>
            </w:r>
          </w:p>
        </w:tc>
      </w:tr>
    </w:tbl>
    <w:p w:rsidR="00235029" w:rsidRPr="00235029" w:rsidRDefault="00235029" w:rsidP="00235029">
      <w:pPr>
        <w:rPr>
          <w:rFonts w:ascii="標楷體" w:eastAsia="標楷體" w:hAnsi="標楷體" w:cs="Times New Roman"/>
          <w:szCs w:val="24"/>
        </w:rPr>
      </w:pPr>
    </w:p>
    <w:p w:rsidR="00235029" w:rsidRPr="00235029" w:rsidRDefault="00235029" w:rsidP="00235029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55464">
        <w:rPr>
          <w:rFonts w:ascii="標楷體" w:eastAsia="標楷體" w:hAnsi="標楷體" w:hint="eastAsia"/>
          <w:sz w:val="28"/>
          <w:szCs w:val="28"/>
        </w:rPr>
        <w:t>臨時動議：</w:t>
      </w:r>
    </w:p>
    <w:p w:rsidR="00000000" w:rsidRPr="00DD0573" w:rsidRDefault="00DD0573" w:rsidP="00DD0573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近日已發出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107</w:t>
      </w:r>
      <w:proofErr w:type="gramStart"/>
      <w:r w:rsidR="00235029" w:rsidRPr="00DD0573">
        <w:rPr>
          <w:rFonts w:ascii="標楷體" w:eastAsia="標楷體" w:hAnsi="標楷體" w:hint="eastAsia"/>
          <w:sz w:val="28"/>
          <w:szCs w:val="28"/>
        </w:rPr>
        <w:t>學年膳委</w:t>
      </w:r>
      <w:proofErr w:type="gramEnd"/>
      <w:r w:rsidR="00235029" w:rsidRPr="00DD0573">
        <w:rPr>
          <w:rFonts w:ascii="標楷體" w:eastAsia="標楷體" w:hAnsi="標楷體" w:hint="eastAsia"/>
          <w:sz w:val="28"/>
          <w:szCs w:val="28"/>
        </w:rPr>
        <w:t>會遴選公文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,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請各委員學弟妹積極推薦委員，並於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107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年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4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月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27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日前</w:t>
      </w:r>
      <w:proofErr w:type="gramStart"/>
      <w:r w:rsidR="00235029" w:rsidRPr="00DD057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235029" w:rsidRPr="00DD0573">
        <w:rPr>
          <w:rFonts w:ascii="標楷體" w:eastAsia="標楷體" w:hAnsi="標楷體" w:hint="eastAsia"/>
          <w:sz w:val="28"/>
          <w:szCs w:val="28"/>
        </w:rPr>
        <w:t>送推薦函至健康及諮商中心。</w:t>
      </w:r>
    </w:p>
    <w:p w:rsidR="00DD0573" w:rsidRPr="00DD0573" w:rsidRDefault="00DD0573" w:rsidP="00DD0573">
      <w:pPr>
        <w:pStyle w:val="a3"/>
        <w:ind w:leftChars="0" w:left="12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235029" w:rsidRPr="00DD0573">
        <w:rPr>
          <w:rFonts w:ascii="標楷體" w:eastAsia="標楷體" w:hAnsi="標楷體" w:hint="eastAsia"/>
          <w:sz w:val="28"/>
          <w:szCs w:val="28"/>
        </w:rPr>
        <w:t>106</w:t>
      </w:r>
      <w:proofErr w:type="gramStart"/>
      <w:r w:rsidR="00235029" w:rsidRPr="00DD0573">
        <w:rPr>
          <w:rFonts w:ascii="標楷體" w:eastAsia="標楷體" w:hAnsi="標楷體" w:hint="eastAsia"/>
          <w:sz w:val="28"/>
          <w:szCs w:val="28"/>
        </w:rPr>
        <w:t>學年膳委</w:t>
      </w:r>
      <w:proofErr w:type="gramEnd"/>
      <w:r w:rsidR="00235029" w:rsidRPr="00DD0573">
        <w:rPr>
          <w:rFonts w:ascii="標楷體" w:eastAsia="標楷體" w:hAnsi="標楷體" w:hint="eastAsia"/>
          <w:sz w:val="28"/>
          <w:szCs w:val="28"/>
        </w:rPr>
        <w:t>會委員有意再</w:t>
      </w:r>
      <w:proofErr w:type="gramStart"/>
      <w:r w:rsidR="00235029" w:rsidRPr="00DD0573">
        <w:rPr>
          <w:rFonts w:ascii="標楷體" w:eastAsia="標楷體" w:hAnsi="標楷體" w:hint="eastAsia"/>
          <w:sz w:val="28"/>
          <w:szCs w:val="28"/>
        </w:rPr>
        <w:t>擔任膳委</w:t>
      </w:r>
      <w:proofErr w:type="gramEnd"/>
      <w:r w:rsidR="00235029" w:rsidRPr="00DD0573">
        <w:rPr>
          <w:rFonts w:ascii="標楷體" w:eastAsia="標楷體" w:hAnsi="標楷體" w:hint="eastAsia"/>
          <w:sz w:val="28"/>
          <w:szCs w:val="28"/>
        </w:rPr>
        <w:t>會委員者，亦可告知我。</w:t>
      </w:r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散會（</w:t>
      </w:r>
      <w:r w:rsidR="00DD0573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DD0573">
        <w:rPr>
          <w:rFonts w:ascii="標楷體" w:eastAsia="標楷體" w:hAnsi="標楷體" w:hint="eastAsia"/>
          <w:sz w:val="28"/>
          <w:szCs w:val="28"/>
        </w:rPr>
        <w:t xml:space="preserve">1　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DD0573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 xml:space="preserve">　　分）</w:t>
      </w:r>
    </w:p>
    <w:p w:rsidR="00E47515" w:rsidRPr="00930714" w:rsidRDefault="00E47515">
      <w:pPr>
        <w:rPr>
          <w:rFonts w:hint="eastAsia"/>
        </w:rPr>
      </w:pPr>
    </w:p>
    <w:sectPr w:rsidR="00E47515" w:rsidRPr="00930714" w:rsidSect="00F942D9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6F0C"/>
    <w:multiLevelType w:val="hybridMultilevel"/>
    <w:tmpl w:val="45AC3F54"/>
    <w:lvl w:ilvl="0" w:tplc="E760EC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674B04"/>
    <w:multiLevelType w:val="hybridMultilevel"/>
    <w:tmpl w:val="156AFE32"/>
    <w:lvl w:ilvl="0" w:tplc="66427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6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0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A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2D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A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0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2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8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8D63F6"/>
    <w:multiLevelType w:val="hybridMultilevel"/>
    <w:tmpl w:val="2DF8C896"/>
    <w:lvl w:ilvl="0" w:tplc="B194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CE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C2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4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8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EF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2C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EB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0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A"/>
    <w:rsid w:val="00235029"/>
    <w:rsid w:val="0030377A"/>
    <w:rsid w:val="00930714"/>
    <w:rsid w:val="00DD0573"/>
    <w:rsid w:val="00E47515"/>
    <w:rsid w:val="00E52146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9019"/>
  <w15:chartTrackingRefBased/>
  <w15:docId w15:val="{820EDDB7-DA53-4149-A029-A8402129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1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1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05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雅娟</dc:creator>
  <cp:keywords/>
  <dc:description/>
  <cp:lastModifiedBy>雅娟</cp:lastModifiedBy>
  <cp:revision>1</cp:revision>
  <dcterms:created xsi:type="dcterms:W3CDTF">2018-04-13T06:18:00Z</dcterms:created>
  <dcterms:modified xsi:type="dcterms:W3CDTF">2018-04-13T07:33:00Z</dcterms:modified>
</cp:coreProperties>
</file>